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C24" w:rsidRPr="00141C24" w:rsidRDefault="00141C24" w:rsidP="00141C24">
      <w:pPr>
        <w:spacing w:line="579" w:lineRule="exact"/>
        <w:jc w:val="center"/>
        <w:rPr>
          <w:rFonts w:ascii="方正小标宋_GBK" w:eastAsia="方正小标宋_GBK"/>
          <w:sz w:val="44"/>
          <w:szCs w:val="44"/>
        </w:rPr>
      </w:pPr>
      <w:r w:rsidRPr="00141C24">
        <w:rPr>
          <w:rFonts w:ascii="方正小标宋_GBK" w:eastAsia="方正小标宋_GBK" w:hint="eastAsia"/>
          <w:sz w:val="44"/>
          <w:szCs w:val="44"/>
        </w:rPr>
        <w:t>重庆三峰环境集团股份有限公司</w:t>
      </w:r>
    </w:p>
    <w:p w:rsidR="00141C24" w:rsidRPr="00141C24" w:rsidRDefault="00141C24" w:rsidP="00141C24">
      <w:pPr>
        <w:spacing w:line="579" w:lineRule="exact"/>
        <w:jc w:val="center"/>
        <w:rPr>
          <w:rFonts w:ascii="方正小标宋_GBK" w:eastAsia="方正小标宋_GBK"/>
          <w:sz w:val="44"/>
          <w:szCs w:val="44"/>
        </w:rPr>
      </w:pPr>
      <w:r w:rsidRPr="00141C24">
        <w:rPr>
          <w:rFonts w:ascii="方正小标宋_GBK" w:eastAsia="方正小标宋_GBK" w:hint="eastAsia"/>
          <w:sz w:val="44"/>
          <w:szCs w:val="44"/>
        </w:rPr>
        <w:t>所属子企业简介</w:t>
      </w:r>
    </w:p>
    <w:p w:rsidR="00141C24" w:rsidRDefault="00141C24" w:rsidP="00141C24">
      <w:pPr>
        <w:spacing w:line="579" w:lineRule="exact"/>
        <w:rPr>
          <w:rFonts w:ascii="方正仿宋_GBK" w:eastAsia="方正仿宋_GBK"/>
          <w:sz w:val="28"/>
          <w:szCs w:val="28"/>
        </w:rPr>
      </w:pPr>
    </w:p>
    <w:p w:rsidR="009F5B87" w:rsidRPr="00EC2892" w:rsidRDefault="009F5B87"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三峰卡万塔环境产业有限公司成立于1998年，是三峰环境集团旗下的全资子公司。公司拥有庞大的专业人才队伍并获得设计、咨询、施工、电力调试、设施运营等多项专业资质，是首批国家鼓励发展的重大环保技术装备依托单位，先后被评为国家高新技术企业、重庆市“专精特新”企业、2021重庆制造企业100强，并荣获“重庆市市长质量管理奖”。专业致力于提供垃圾焚烧发电项目EPC总承包、核心装备制造及供货和运营管理服务。</w:t>
      </w:r>
    </w:p>
    <w:p w:rsidR="00037468" w:rsidRPr="00EC2892" w:rsidRDefault="00037468"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重庆三峰科技有限公司是三峰环境集团</w:t>
      </w:r>
      <w:r w:rsidR="00284FD4" w:rsidRPr="00EC2892">
        <w:rPr>
          <w:rFonts w:ascii="方正仿宋_GBK" w:eastAsia="方正仿宋_GBK" w:hint="eastAsia"/>
          <w:sz w:val="32"/>
          <w:szCs w:val="32"/>
        </w:rPr>
        <w:t>旗下</w:t>
      </w:r>
      <w:r w:rsidRPr="00EC2892">
        <w:rPr>
          <w:rFonts w:ascii="方正仿宋_GBK" w:eastAsia="方正仿宋_GBK" w:hint="eastAsia"/>
          <w:sz w:val="32"/>
          <w:szCs w:val="32"/>
        </w:rPr>
        <w:t>的核心工程技术子公司，专业致力于提供高浓度有机废水综合处理及资源化利用解决方案、膜产品开发及成套设备，是集设计、施工、运营管理于一体的新型环保企业。</w:t>
      </w:r>
    </w:p>
    <w:p w:rsidR="009422FA" w:rsidRDefault="009422FA" w:rsidP="009422FA">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昆明三峰再生能源发电有限公司是三峰环境集团旗下的全资子公司，位于昆明市大板桥街道办事处沙井社区沙井村獐子沟，项目</w:t>
      </w:r>
      <w:r>
        <w:rPr>
          <w:rFonts w:ascii="方正仿宋_GBK" w:eastAsia="方正仿宋_GBK" w:hint="eastAsia"/>
          <w:sz w:val="32"/>
          <w:szCs w:val="32"/>
        </w:rPr>
        <w:t>一期配置两台5</w:t>
      </w:r>
      <w:r>
        <w:rPr>
          <w:rFonts w:ascii="方正仿宋_GBK" w:eastAsia="方正仿宋_GBK"/>
          <w:sz w:val="32"/>
          <w:szCs w:val="32"/>
        </w:rPr>
        <w:t>00</w:t>
      </w:r>
      <w:r w:rsidRPr="00690EE5">
        <w:rPr>
          <w:rFonts w:ascii="方正仿宋_GBK" w:eastAsia="方正仿宋_GBK" w:hint="eastAsia"/>
          <w:sz w:val="32"/>
          <w:szCs w:val="32"/>
        </w:rPr>
        <w:t>吨/天机械炉排炉</w:t>
      </w:r>
      <w:r>
        <w:rPr>
          <w:rFonts w:ascii="方正仿宋_GBK" w:eastAsia="方正仿宋_GBK" w:hint="eastAsia"/>
          <w:sz w:val="32"/>
          <w:szCs w:val="32"/>
        </w:rPr>
        <w:t>，二期配置一台8</w:t>
      </w:r>
      <w:r>
        <w:rPr>
          <w:rFonts w:ascii="方正仿宋_GBK" w:eastAsia="方正仿宋_GBK"/>
          <w:sz w:val="32"/>
          <w:szCs w:val="32"/>
        </w:rPr>
        <w:t>00</w:t>
      </w:r>
      <w:r w:rsidRPr="00690EE5">
        <w:rPr>
          <w:rFonts w:ascii="方正仿宋_GBK" w:eastAsia="方正仿宋_GBK" w:hint="eastAsia"/>
          <w:sz w:val="32"/>
          <w:szCs w:val="32"/>
        </w:rPr>
        <w:t>吨/天机械炉排炉</w:t>
      </w:r>
      <w:r>
        <w:rPr>
          <w:rFonts w:ascii="方正仿宋_GBK" w:eastAsia="方正仿宋_GBK" w:hint="eastAsia"/>
          <w:sz w:val="32"/>
          <w:szCs w:val="32"/>
        </w:rPr>
        <w:t>，</w:t>
      </w:r>
      <w:r w:rsidRPr="00EC2892">
        <w:rPr>
          <w:rFonts w:ascii="方正仿宋_GBK" w:eastAsia="方正仿宋_GBK" w:hint="eastAsia"/>
          <w:sz w:val="32"/>
          <w:szCs w:val="32"/>
        </w:rPr>
        <w:t>日处理垃圾量为1</w:t>
      </w:r>
      <w:r>
        <w:rPr>
          <w:rFonts w:ascii="方正仿宋_GBK" w:eastAsia="方正仿宋_GBK"/>
          <w:sz w:val="32"/>
          <w:szCs w:val="32"/>
        </w:rPr>
        <w:t>8</w:t>
      </w:r>
      <w:r w:rsidRPr="00EC2892">
        <w:rPr>
          <w:rFonts w:ascii="方正仿宋_GBK" w:eastAsia="方正仿宋_GBK" w:hint="eastAsia"/>
          <w:sz w:val="32"/>
          <w:szCs w:val="32"/>
        </w:rPr>
        <w:t>00吨，处理了昆明市主城区约1/5的生活垃圾。</w:t>
      </w:r>
    </w:p>
    <w:p w:rsidR="00CB51FA" w:rsidRPr="00CB51FA" w:rsidRDefault="00CB51FA" w:rsidP="00CB51FA">
      <w:pPr>
        <w:pStyle w:val="a7"/>
        <w:numPr>
          <w:ilvl w:val="0"/>
          <w:numId w:val="1"/>
        </w:numPr>
        <w:ind w:firstLineChars="0"/>
        <w:rPr>
          <w:rFonts w:ascii="方正仿宋_GBK" w:eastAsia="方正仿宋_GBK" w:hint="eastAsia"/>
          <w:sz w:val="32"/>
          <w:szCs w:val="32"/>
        </w:rPr>
      </w:pPr>
      <w:r w:rsidRPr="00CB51FA">
        <w:rPr>
          <w:rFonts w:ascii="方正仿宋_GBK" w:eastAsia="方正仿宋_GBK" w:hint="eastAsia"/>
          <w:sz w:val="32"/>
          <w:szCs w:val="32"/>
        </w:rPr>
        <w:t>六安三峰环保发电有限公司是三峰环境集团全资子公司，全面负责六安市生活垃圾焚烧发电项目的建设、运营和管理。</w:t>
      </w:r>
      <w:r w:rsidRPr="00CB51FA">
        <w:rPr>
          <w:rFonts w:ascii="方正仿宋_GBK" w:eastAsia="方正仿宋_GBK" w:hint="eastAsia"/>
          <w:sz w:val="32"/>
          <w:szCs w:val="32"/>
        </w:rPr>
        <w:lastRenderedPageBreak/>
        <w:t>公司位于六安市城南镇，占地面积约130亩，目前主要负责处理六安中心城区范围内的生活垃圾。总设计处理规模1800吨/天，现实际处理规模为1200吨/天，配置了2台600吨/天炉排式垃圾焚烧炉和1×12MW+1×15MW 2台凝汽式汽轮发电机组，同时配备了一条400吨天渗滤液处理线。</w:t>
      </w:r>
    </w:p>
    <w:p w:rsidR="009422FA" w:rsidRDefault="009422FA" w:rsidP="009422FA">
      <w:pPr>
        <w:pStyle w:val="a7"/>
        <w:numPr>
          <w:ilvl w:val="0"/>
          <w:numId w:val="1"/>
        </w:numPr>
        <w:spacing w:line="579" w:lineRule="exact"/>
        <w:ind w:firstLine="640"/>
        <w:rPr>
          <w:rFonts w:ascii="方正仿宋_GBK" w:eastAsia="方正仿宋_GBK"/>
          <w:sz w:val="32"/>
          <w:szCs w:val="32"/>
        </w:rPr>
      </w:pPr>
      <w:bookmarkStart w:id="0" w:name="_GoBack"/>
      <w:bookmarkEnd w:id="0"/>
      <w:r w:rsidRPr="00EC2892">
        <w:rPr>
          <w:rFonts w:ascii="方正仿宋_GBK" w:eastAsia="方正仿宋_GBK" w:hint="eastAsia"/>
          <w:sz w:val="32"/>
          <w:szCs w:val="32"/>
        </w:rPr>
        <w:t>汕尾三峰环保发电有限公司成立于2011年，主要投建运营项目包括汕尾市生活垃圾无害化处理中心项目、汕尾市城区生活垃圾压缩二次转运项目、陆河县生活垃圾压缩转运项目，总投资约11亿元。服务范围包括汕尾市城区、海丰县、陆丰市、陆河县、红海湾经济开发区等。</w:t>
      </w:r>
    </w:p>
    <w:p w:rsidR="009422FA" w:rsidRPr="00690EE5" w:rsidRDefault="009422FA" w:rsidP="009422FA">
      <w:pPr>
        <w:pStyle w:val="a7"/>
        <w:numPr>
          <w:ilvl w:val="0"/>
          <w:numId w:val="1"/>
        </w:numPr>
        <w:spacing w:line="579" w:lineRule="exact"/>
        <w:ind w:firstLineChars="0"/>
        <w:rPr>
          <w:rFonts w:ascii="方正仿宋_GBK" w:eastAsia="方正仿宋_GBK"/>
          <w:sz w:val="32"/>
          <w:szCs w:val="32"/>
        </w:rPr>
      </w:pPr>
      <w:r w:rsidRPr="00690EE5">
        <w:rPr>
          <w:rFonts w:ascii="方正仿宋_GBK" w:eastAsia="方正仿宋_GBK" w:hint="eastAsia"/>
          <w:sz w:val="32"/>
          <w:szCs w:val="32"/>
        </w:rPr>
        <w:t>鞍山市三峰环保发电有限公司位于鞍山市腾鳌化工园区，占地面积约8万平方米。总投资约7.1亿元，配置2台750吨/天机械炉排炉和2台15MW汽轮发电机组，日处理生活垃圾1500吨，年处理能力54.75万吨，年发电量1.5亿度。项目于2020年11月25日正式并网发电。项目所发电量除厂区自用外其余全部接入国家电网，同时为园区提供蒸汽供应。</w:t>
      </w:r>
    </w:p>
    <w:p w:rsidR="00BC3B5B" w:rsidRDefault="00BC3B5B"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重庆市綦江区三峰环保发电有限公司于2016年3月注册设立</w:t>
      </w:r>
      <w:r w:rsidR="00284FD4" w:rsidRPr="00EC2892">
        <w:rPr>
          <w:rFonts w:ascii="方正仿宋_GBK" w:eastAsia="方正仿宋_GBK" w:hint="eastAsia"/>
          <w:sz w:val="32"/>
          <w:szCs w:val="32"/>
        </w:rPr>
        <w:t>，是三峰环境集团旗下的</w:t>
      </w:r>
      <w:r w:rsidRPr="00EC2892">
        <w:rPr>
          <w:rFonts w:ascii="方正仿宋_GBK" w:eastAsia="方正仿宋_GBK" w:hint="eastAsia"/>
          <w:sz w:val="32"/>
          <w:szCs w:val="32"/>
        </w:rPr>
        <w:t>全资子公司，建设用地83亩，配置2</w:t>
      </w:r>
      <w:r w:rsidR="00A9258D" w:rsidRPr="00EC2892">
        <w:rPr>
          <w:rFonts w:ascii="方正仿宋_GBK" w:eastAsia="方正仿宋_GBK" w:hint="eastAsia"/>
          <w:sz w:val="32"/>
          <w:szCs w:val="32"/>
        </w:rPr>
        <w:t>台</w:t>
      </w:r>
      <w:r w:rsidRPr="00EC2892">
        <w:rPr>
          <w:rFonts w:ascii="方正仿宋_GBK" w:eastAsia="方正仿宋_GBK" w:hint="eastAsia"/>
          <w:sz w:val="32"/>
          <w:szCs w:val="32"/>
        </w:rPr>
        <w:t>500吨/</w:t>
      </w:r>
      <w:r w:rsidR="00A9258D" w:rsidRPr="00EC2892">
        <w:rPr>
          <w:rFonts w:ascii="方正仿宋_GBK" w:eastAsia="方正仿宋_GBK" w:hint="eastAsia"/>
          <w:sz w:val="32"/>
          <w:szCs w:val="32"/>
        </w:rPr>
        <w:t>天的</w:t>
      </w:r>
      <w:r w:rsidRPr="00EC2892">
        <w:rPr>
          <w:rFonts w:ascii="方正仿宋_GBK" w:eastAsia="方正仿宋_GBK" w:hint="eastAsia"/>
          <w:sz w:val="32"/>
          <w:szCs w:val="32"/>
        </w:rPr>
        <w:t>机械炉排焚烧炉和1</w:t>
      </w:r>
      <w:r w:rsidR="00A9258D" w:rsidRPr="00EC2892">
        <w:rPr>
          <w:rFonts w:ascii="方正仿宋_GBK" w:eastAsia="方正仿宋_GBK" w:hint="eastAsia"/>
          <w:sz w:val="32"/>
          <w:szCs w:val="32"/>
        </w:rPr>
        <w:t>台</w:t>
      </w:r>
      <w:r w:rsidRPr="00EC2892">
        <w:rPr>
          <w:rFonts w:ascii="方正仿宋_GBK" w:eastAsia="方正仿宋_GBK" w:hint="eastAsia"/>
          <w:sz w:val="32"/>
          <w:szCs w:val="32"/>
        </w:rPr>
        <w:t>25MW纯凝汽轮发电机组。于2021年12月份建成投产，实现綦江、万盛、南川三个区域生活垃圾处理的“减量化、资源化、无害化”。</w:t>
      </w:r>
    </w:p>
    <w:p w:rsidR="00C77AA9" w:rsidRPr="00C77AA9" w:rsidRDefault="00C77AA9" w:rsidP="00C77AA9">
      <w:pPr>
        <w:pStyle w:val="a7"/>
        <w:numPr>
          <w:ilvl w:val="0"/>
          <w:numId w:val="1"/>
        </w:numPr>
        <w:ind w:firstLineChars="0"/>
        <w:rPr>
          <w:rFonts w:ascii="方正仿宋_GBK" w:eastAsia="方正仿宋_GBK"/>
          <w:sz w:val="32"/>
          <w:szCs w:val="32"/>
        </w:rPr>
      </w:pPr>
      <w:r w:rsidRPr="00C77AA9">
        <w:rPr>
          <w:rFonts w:ascii="方正仿宋_GBK" w:eastAsia="方正仿宋_GBK" w:hint="eastAsia"/>
          <w:sz w:val="32"/>
          <w:szCs w:val="32"/>
        </w:rPr>
        <w:t>重庆三峰城市环境服务有限公司成立于2018年，主营</w:t>
      </w:r>
      <w:r w:rsidRPr="00C77AA9">
        <w:rPr>
          <w:rFonts w:ascii="方正仿宋_GBK" w:eastAsia="方正仿宋_GBK" w:hint="eastAsia"/>
          <w:sz w:val="32"/>
          <w:szCs w:val="32"/>
        </w:rPr>
        <w:lastRenderedPageBreak/>
        <w:t>业务为城乡环卫一体化投资运营、垃圾资源化利用、智能环卫装备集成供应、智慧城市管理、智慧工厂管家，是三峰环境集团固废处置产业补链强链、打造环保新产业的重要组成部分。</w:t>
      </w:r>
    </w:p>
    <w:p w:rsidR="00AD304F" w:rsidRDefault="00AD304F" w:rsidP="00AD304F">
      <w:pPr>
        <w:pStyle w:val="a7"/>
        <w:numPr>
          <w:ilvl w:val="0"/>
          <w:numId w:val="1"/>
        </w:numPr>
        <w:spacing w:line="579" w:lineRule="exact"/>
        <w:ind w:firstLineChars="0"/>
        <w:rPr>
          <w:rFonts w:ascii="方正仿宋_GBK" w:eastAsia="方正仿宋_GBK"/>
          <w:sz w:val="32"/>
          <w:szCs w:val="32"/>
        </w:rPr>
      </w:pPr>
      <w:r w:rsidRPr="00AD304F">
        <w:rPr>
          <w:rFonts w:ascii="方正仿宋_GBK" w:eastAsia="方正仿宋_GBK" w:hint="eastAsia"/>
          <w:sz w:val="32"/>
          <w:szCs w:val="32"/>
        </w:rPr>
        <w:t>重庆市秀山县三峰新能源有限公司于2019年1月29日在秀山县注册成立，是三峰环境集团的全资子公司，总投资约2.8亿元，占地面积约105亩，日处理生活垃圾400吨、餐厨垃圾30吨。主要经营垃圾焚烧发电，建设、运行、管理和维护垃圾处理相关设施，餐厨垃圾经营性处理及其配套设施的建设、运行、管理和维护，灰渣产品的综合利用和垃圾处理技术的咨询服务等</w:t>
      </w:r>
      <w:r>
        <w:rPr>
          <w:rFonts w:ascii="方正仿宋_GBK" w:eastAsia="方正仿宋_GBK" w:hint="eastAsia"/>
          <w:sz w:val="32"/>
          <w:szCs w:val="32"/>
        </w:rPr>
        <w:t>。</w:t>
      </w:r>
    </w:p>
    <w:p w:rsidR="00B21D49" w:rsidRDefault="00B21D49" w:rsidP="00AD304F">
      <w:pPr>
        <w:pStyle w:val="a7"/>
        <w:numPr>
          <w:ilvl w:val="0"/>
          <w:numId w:val="1"/>
        </w:numPr>
        <w:spacing w:line="579" w:lineRule="exact"/>
        <w:ind w:firstLineChars="0"/>
        <w:rPr>
          <w:rFonts w:ascii="方正仿宋_GBK" w:eastAsia="方正仿宋_GBK"/>
          <w:sz w:val="32"/>
          <w:szCs w:val="32"/>
        </w:rPr>
      </w:pPr>
      <w:r w:rsidRPr="00EC2892">
        <w:rPr>
          <w:rFonts w:ascii="方正仿宋_GBK" w:eastAsia="方正仿宋_GBK" w:hint="eastAsia"/>
          <w:sz w:val="32"/>
          <w:szCs w:val="32"/>
        </w:rPr>
        <w:t>诸暨三峰环保能源有限公司是重庆三峰环境集团股份有限公司和诸暨市基础设施投资基金有限公司共同出资成立的国有合资公司，全面负责诸暨市浬浦垃圾无害化处理中心项目的投资、建设和运营，日处理生活垃圾350吨。</w:t>
      </w:r>
    </w:p>
    <w:p w:rsidR="00384D45" w:rsidRPr="00384D45" w:rsidRDefault="00384D45" w:rsidP="00384D45">
      <w:pPr>
        <w:pStyle w:val="a7"/>
        <w:numPr>
          <w:ilvl w:val="0"/>
          <w:numId w:val="1"/>
        </w:numPr>
        <w:ind w:firstLineChars="0"/>
        <w:rPr>
          <w:rFonts w:ascii="方正仿宋_GBK" w:eastAsia="方正仿宋_GBK"/>
          <w:sz w:val="32"/>
          <w:szCs w:val="32"/>
        </w:rPr>
      </w:pPr>
      <w:r w:rsidRPr="00384D45">
        <w:rPr>
          <w:rFonts w:ascii="方正仿宋_GBK" w:eastAsia="方正仿宋_GBK" w:hint="eastAsia"/>
          <w:sz w:val="32"/>
          <w:szCs w:val="32"/>
        </w:rPr>
        <w:t>重庆荣昌三峰新能源发电有限公司位于荣昌区广富工业园区内，占地面积约为75.48亩。主要从事荣昌区“垃圾焚烧项目”的投资、建设、运营及维护等工作。设计处理规模为900吨/日，一期建设600吨/日垃圾焚烧线。</w:t>
      </w:r>
    </w:p>
    <w:p w:rsidR="009422FA" w:rsidRPr="00C77AA9" w:rsidRDefault="00C77AA9" w:rsidP="00C77AA9">
      <w:pPr>
        <w:pStyle w:val="a7"/>
        <w:numPr>
          <w:ilvl w:val="0"/>
          <w:numId w:val="1"/>
        </w:numPr>
        <w:ind w:firstLineChars="0"/>
        <w:rPr>
          <w:rFonts w:ascii="方正仿宋_GBK" w:eastAsia="方正仿宋_GBK"/>
          <w:sz w:val="32"/>
          <w:szCs w:val="32"/>
        </w:rPr>
      </w:pPr>
      <w:r w:rsidRPr="00C77AA9">
        <w:rPr>
          <w:rFonts w:ascii="方正仿宋_GBK" w:eastAsia="方正仿宋_GBK" w:hint="eastAsia"/>
          <w:sz w:val="32"/>
          <w:szCs w:val="32"/>
        </w:rPr>
        <w:t>重庆三峰正兴环保能源有限公司是三峰环境集团旗下的控股子公司，负责重庆（璧山）绿色循环经济产业园城市固废综合处理项目投资、建设和运营。项目位于重庆市璧山区正兴镇尖山子村，项目一期建设包括生活垃圾焚烧发电项目1200t/d、餐厨厨余垃圾处理项目200t/d、城市生活污泥处置项目200t/d。</w:t>
      </w:r>
    </w:p>
    <w:sectPr w:rsidR="009422FA" w:rsidRPr="00C77AA9" w:rsidSect="00477CD4">
      <w:pgSz w:w="11906" w:h="16838"/>
      <w:pgMar w:top="1985" w:right="1531" w:bottom="164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A94" w:rsidRDefault="001E6A94" w:rsidP="00DC1E97">
      <w:r>
        <w:separator/>
      </w:r>
    </w:p>
  </w:endnote>
  <w:endnote w:type="continuationSeparator" w:id="0">
    <w:p w:rsidR="001E6A94" w:rsidRDefault="001E6A94" w:rsidP="00DC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方正仿宋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A94" w:rsidRDefault="001E6A94" w:rsidP="00DC1E97">
      <w:r>
        <w:separator/>
      </w:r>
    </w:p>
  </w:footnote>
  <w:footnote w:type="continuationSeparator" w:id="0">
    <w:p w:rsidR="001E6A94" w:rsidRDefault="001E6A94" w:rsidP="00DC1E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B76FC1"/>
    <w:multiLevelType w:val="hybridMultilevel"/>
    <w:tmpl w:val="1F265054"/>
    <w:lvl w:ilvl="0" w:tplc="394A4F82">
      <w:start w:val="1"/>
      <w:numFmt w:val="chineseCountingThousand"/>
      <w:suff w:val="nothing"/>
      <w:lvlText w:val="%1、"/>
      <w:lvlJc w:val="left"/>
      <w:pPr>
        <w:ind w:left="0" w:firstLine="560"/>
      </w:pPr>
      <w:rPr>
        <w:rFonts w:ascii="方正仿宋_GBK" w:eastAsia="方正仿宋_GBK"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E41"/>
    <w:rsid w:val="0001083A"/>
    <w:rsid w:val="00024C44"/>
    <w:rsid w:val="00037468"/>
    <w:rsid w:val="00077FF0"/>
    <w:rsid w:val="00095A73"/>
    <w:rsid w:val="000F111D"/>
    <w:rsid w:val="000F6ED8"/>
    <w:rsid w:val="001012D7"/>
    <w:rsid w:val="00124A13"/>
    <w:rsid w:val="00141C24"/>
    <w:rsid w:val="00185D6B"/>
    <w:rsid w:val="001E0108"/>
    <w:rsid w:val="001E5E8F"/>
    <w:rsid w:val="001E6A94"/>
    <w:rsid w:val="00221BFA"/>
    <w:rsid w:val="00284FD4"/>
    <w:rsid w:val="00295A2F"/>
    <w:rsid w:val="002A7EEB"/>
    <w:rsid w:val="002B1772"/>
    <w:rsid w:val="00341335"/>
    <w:rsid w:val="003732E2"/>
    <w:rsid w:val="00374E63"/>
    <w:rsid w:val="00380D8C"/>
    <w:rsid w:val="00384D45"/>
    <w:rsid w:val="003C2BB6"/>
    <w:rsid w:val="0040532D"/>
    <w:rsid w:val="00453514"/>
    <w:rsid w:val="00477CD4"/>
    <w:rsid w:val="00481290"/>
    <w:rsid w:val="004974F8"/>
    <w:rsid w:val="004C6B1C"/>
    <w:rsid w:val="004E3177"/>
    <w:rsid w:val="005068FC"/>
    <w:rsid w:val="005413BF"/>
    <w:rsid w:val="00561C8A"/>
    <w:rsid w:val="00567435"/>
    <w:rsid w:val="00574D7D"/>
    <w:rsid w:val="006035FA"/>
    <w:rsid w:val="00614FEB"/>
    <w:rsid w:val="00690EE5"/>
    <w:rsid w:val="006B26E4"/>
    <w:rsid w:val="006D4D59"/>
    <w:rsid w:val="00764529"/>
    <w:rsid w:val="00776D8D"/>
    <w:rsid w:val="0082563C"/>
    <w:rsid w:val="00876075"/>
    <w:rsid w:val="009422FA"/>
    <w:rsid w:val="009425A3"/>
    <w:rsid w:val="00955C7B"/>
    <w:rsid w:val="009F5B87"/>
    <w:rsid w:val="00A021F7"/>
    <w:rsid w:val="00A14EA2"/>
    <w:rsid w:val="00A3229B"/>
    <w:rsid w:val="00A5489B"/>
    <w:rsid w:val="00A8511C"/>
    <w:rsid w:val="00A9258D"/>
    <w:rsid w:val="00AB1160"/>
    <w:rsid w:val="00AC297C"/>
    <w:rsid w:val="00AD304F"/>
    <w:rsid w:val="00AD5FDE"/>
    <w:rsid w:val="00B21D49"/>
    <w:rsid w:val="00B31A90"/>
    <w:rsid w:val="00B9095C"/>
    <w:rsid w:val="00BB465E"/>
    <w:rsid w:val="00BC3B5B"/>
    <w:rsid w:val="00C07E41"/>
    <w:rsid w:val="00C16E85"/>
    <w:rsid w:val="00C44009"/>
    <w:rsid w:val="00C77AA9"/>
    <w:rsid w:val="00C940D5"/>
    <w:rsid w:val="00CB4EED"/>
    <w:rsid w:val="00CB51FA"/>
    <w:rsid w:val="00CD0D7F"/>
    <w:rsid w:val="00CD50A5"/>
    <w:rsid w:val="00CF09A1"/>
    <w:rsid w:val="00CF654A"/>
    <w:rsid w:val="00D26194"/>
    <w:rsid w:val="00D50F9B"/>
    <w:rsid w:val="00D86BE4"/>
    <w:rsid w:val="00D95BFC"/>
    <w:rsid w:val="00D964CE"/>
    <w:rsid w:val="00DA2EE4"/>
    <w:rsid w:val="00DC1E97"/>
    <w:rsid w:val="00DC6CC2"/>
    <w:rsid w:val="00DF7CF1"/>
    <w:rsid w:val="00E078D1"/>
    <w:rsid w:val="00E56B81"/>
    <w:rsid w:val="00EC2892"/>
    <w:rsid w:val="00EF1933"/>
    <w:rsid w:val="00F6570A"/>
    <w:rsid w:val="00F76562"/>
    <w:rsid w:val="00FC3686"/>
    <w:rsid w:val="00FE4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3982FFC-E117-4FDF-B2CE-3EDCFA1B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E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1E97"/>
    <w:rPr>
      <w:sz w:val="18"/>
      <w:szCs w:val="18"/>
    </w:rPr>
  </w:style>
  <w:style w:type="paragraph" w:styleId="a5">
    <w:name w:val="footer"/>
    <w:basedOn w:val="a"/>
    <w:link w:val="a6"/>
    <w:uiPriority w:val="99"/>
    <w:unhideWhenUsed/>
    <w:rsid w:val="00DC1E97"/>
    <w:pPr>
      <w:tabs>
        <w:tab w:val="center" w:pos="4153"/>
        <w:tab w:val="right" w:pos="8306"/>
      </w:tabs>
      <w:snapToGrid w:val="0"/>
      <w:jc w:val="left"/>
    </w:pPr>
    <w:rPr>
      <w:sz w:val="18"/>
      <w:szCs w:val="18"/>
    </w:rPr>
  </w:style>
  <w:style w:type="character" w:customStyle="1" w:styleId="a6">
    <w:name w:val="页脚 字符"/>
    <w:basedOn w:val="a0"/>
    <w:link w:val="a5"/>
    <w:uiPriority w:val="99"/>
    <w:rsid w:val="00DC1E97"/>
    <w:rPr>
      <w:sz w:val="18"/>
      <w:szCs w:val="18"/>
    </w:rPr>
  </w:style>
  <w:style w:type="paragraph" w:styleId="a7">
    <w:name w:val="List Paragraph"/>
    <w:basedOn w:val="a"/>
    <w:uiPriority w:val="34"/>
    <w:qFormat/>
    <w:rsid w:val="00DF7CF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雷婷</dc:creator>
  <cp:keywords/>
  <dc:description/>
  <cp:lastModifiedBy>雷婷</cp:lastModifiedBy>
  <cp:revision>20</cp:revision>
  <dcterms:created xsi:type="dcterms:W3CDTF">2023-11-28T02:40:00Z</dcterms:created>
  <dcterms:modified xsi:type="dcterms:W3CDTF">2024-06-28T00:58:00Z</dcterms:modified>
</cp:coreProperties>
</file>